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E2" w:rsidRDefault="00AB3DE2" w:rsidP="00756EEE">
      <w:pPr>
        <w:tabs>
          <w:tab w:val="left" w:pos="0"/>
        </w:tabs>
        <w:ind w:left="-270"/>
        <w:rPr>
          <w:sz w:val="80"/>
        </w:rPr>
      </w:pPr>
      <w:bookmarkStart w:id="0" w:name="_GoBack"/>
      <w:bookmarkEnd w:id="0"/>
      <w:r>
        <w:rPr>
          <w:sz w:val="28"/>
        </w:rPr>
        <w:t>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F24297">
        <w:rPr>
          <w:sz w:val="28"/>
          <w:u w:val="single"/>
        </w:rPr>
        <w:tab/>
      </w:r>
      <w:r w:rsidR="00F24297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24297">
        <w:rPr>
          <w:sz w:val="28"/>
        </w:rPr>
        <w:tab/>
      </w:r>
      <w:r>
        <w:rPr>
          <w:sz w:val="28"/>
        </w:rPr>
        <w:t>Period:</w:t>
      </w:r>
      <w:r>
        <w:rPr>
          <w:sz w:val="28"/>
          <w:u w:val="single"/>
        </w:rPr>
        <w:tab/>
      </w:r>
      <w:r w:rsidR="00F24297"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56EEE" w:rsidRPr="00756EEE" w:rsidRDefault="00756EEE" w:rsidP="00756EEE">
      <w:pPr>
        <w:tabs>
          <w:tab w:val="left" w:pos="0"/>
        </w:tabs>
        <w:ind w:left="-270"/>
        <w:rPr>
          <w:sz w:val="24"/>
          <w:szCs w:val="24"/>
        </w:rPr>
      </w:pPr>
    </w:p>
    <w:p w:rsidR="00AB3DE2" w:rsidRPr="00F24297" w:rsidRDefault="00AB3DE2" w:rsidP="00AB3DE2">
      <w:pPr>
        <w:jc w:val="center"/>
        <w:rPr>
          <w:b/>
          <w:sz w:val="40"/>
        </w:rPr>
      </w:pPr>
      <w:r w:rsidRPr="00F24297">
        <w:rPr>
          <w:b/>
          <w:sz w:val="40"/>
        </w:rPr>
        <w:t>HOT &amp; COLD REACTIONS</w:t>
      </w:r>
    </w:p>
    <w:p w:rsidR="00AB3DE2" w:rsidRPr="00FB7563" w:rsidRDefault="00AB3DE2">
      <w:pPr>
        <w:rPr>
          <w:sz w:val="32"/>
        </w:rPr>
      </w:pPr>
    </w:p>
    <w:p w:rsidR="00AB3DE2" w:rsidRPr="00F24297" w:rsidRDefault="00F24297">
      <w:pPr>
        <w:rPr>
          <w:b/>
          <w:sz w:val="28"/>
          <w:u w:val="single"/>
        </w:rPr>
      </w:pPr>
      <w:r w:rsidRPr="00F24297">
        <w:rPr>
          <w:b/>
          <w:sz w:val="28"/>
          <w:u w:val="single"/>
        </w:rPr>
        <w:t>PRE LAB DISCUSSION</w:t>
      </w:r>
    </w:p>
    <w:p w:rsidR="00F24297" w:rsidRDefault="00AB3DE2" w:rsidP="00F2429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>
        <w:rPr>
          <w:sz w:val="28"/>
        </w:rPr>
        <w:t xml:space="preserve">Chemistry is the study </w:t>
      </w:r>
      <w:r w:rsidR="004112E2">
        <w:rPr>
          <w:sz w:val="28"/>
        </w:rPr>
        <w:t xml:space="preserve">of matter, energy, and change. </w:t>
      </w:r>
      <w:r>
        <w:rPr>
          <w:sz w:val="28"/>
        </w:rPr>
        <w:t>This ex</w:t>
      </w:r>
      <w:r w:rsidR="004112E2">
        <w:rPr>
          <w:sz w:val="28"/>
        </w:rPr>
        <w:t xml:space="preserve">periment will focus on energy. </w:t>
      </w:r>
      <w:r>
        <w:rPr>
          <w:sz w:val="28"/>
        </w:rPr>
        <w:t xml:space="preserve">Chemical reactions can be endothermic or exothermic. </w:t>
      </w:r>
      <w:r w:rsidRPr="000E1BDE">
        <w:rPr>
          <w:rFonts w:ascii="Times" w:hAnsi="Times" w:cs="Times"/>
          <w:sz w:val="28"/>
          <w:szCs w:val="36"/>
        </w:rPr>
        <w:t>Exothermic- the word describes a process that releases energy in the form of heat.</w:t>
      </w:r>
      <w:r>
        <w:rPr>
          <w:rFonts w:ascii="Times" w:hAnsi="Times" w:cs="Times"/>
          <w:sz w:val="28"/>
          <w:szCs w:val="32"/>
        </w:rPr>
        <w:t xml:space="preserve"> </w:t>
      </w:r>
      <w:r w:rsidRPr="000E1BDE">
        <w:rPr>
          <w:rFonts w:ascii="Times" w:hAnsi="Times" w:cs="Times"/>
          <w:sz w:val="28"/>
          <w:szCs w:val="32"/>
        </w:rPr>
        <w:t>Forming a chemical bond releases energy and therefore is an exothermic process.</w:t>
      </w:r>
      <w:r>
        <w:rPr>
          <w:rFonts w:ascii="Times" w:hAnsi="Times" w:cs="Times"/>
          <w:sz w:val="28"/>
          <w:szCs w:val="32"/>
        </w:rPr>
        <w:t xml:space="preserve"> </w:t>
      </w:r>
      <w:r w:rsidRPr="000E1BDE">
        <w:rPr>
          <w:rFonts w:ascii="Times" w:hAnsi="Times" w:cs="Times"/>
          <w:sz w:val="28"/>
          <w:szCs w:val="32"/>
        </w:rPr>
        <w:t>Exothermic reactions usually feel hot because it is giving heat to you.</w:t>
      </w:r>
      <w:r>
        <w:rPr>
          <w:rFonts w:ascii="Times" w:hAnsi="Times" w:cs="Times"/>
          <w:sz w:val="28"/>
          <w:szCs w:val="32"/>
        </w:rPr>
        <w:t xml:space="preserve"> </w:t>
      </w:r>
      <w:r w:rsidRPr="000E1BDE">
        <w:rPr>
          <w:rFonts w:ascii="Times" w:hAnsi="Times" w:cs="Times"/>
          <w:sz w:val="28"/>
          <w:szCs w:val="36"/>
        </w:rPr>
        <w:t>Endothermic - a process or reaction that absorbs energy in the form of heat.</w:t>
      </w:r>
      <w:r>
        <w:rPr>
          <w:rFonts w:ascii="Times" w:hAnsi="Times" w:cs="Times"/>
          <w:sz w:val="28"/>
          <w:szCs w:val="32"/>
        </w:rPr>
        <w:t xml:space="preserve"> </w:t>
      </w:r>
      <w:r w:rsidRPr="000E1BDE">
        <w:rPr>
          <w:rFonts w:ascii="Times" w:hAnsi="Times" w:cs="Times"/>
          <w:sz w:val="28"/>
          <w:szCs w:val="32"/>
        </w:rPr>
        <w:t>Breaking a chemical bond requires energy and therefore is Endothermic.</w:t>
      </w:r>
      <w:r>
        <w:rPr>
          <w:rFonts w:ascii="Times" w:hAnsi="Times" w:cs="Times"/>
          <w:sz w:val="28"/>
          <w:szCs w:val="32"/>
        </w:rPr>
        <w:t xml:space="preserve"> </w:t>
      </w:r>
      <w:r w:rsidRPr="000E1BDE">
        <w:rPr>
          <w:rFonts w:ascii="Times" w:hAnsi="Times" w:cs="Times"/>
          <w:sz w:val="28"/>
          <w:szCs w:val="32"/>
        </w:rPr>
        <w:t>Endothermic reactions usually feel cold because it is taking heat away from you.</w:t>
      </w:r>
      <w:r w:rsidR="004112E2">
        <w:rPr>
          <w:rFonts w:ascii="Times" w:hAnsi="Times" w:cs="Times"/>
          <w:sz w:val="28"/>
          <w:szCs w:val="32"/>
        </w:rPr>
        <w:t xml:space="preserve"> </w:t>
      </w:r>
      <w:r>
        <w:rPr>
          <w:sz w:val="28"/>
        </w:rPr>
        <w:t>The chemist not only needs to know whether a reaction takes in energy or gives off energy but also needs to know exactly how great the energy change</w:t>
      </w:r>
      <w:r w:rsidR="004112E2">
        <w:rPr>
          <w:sz w:val="28"/>
        </w:rPr>
        <w:t xml:space="preserve"> will be per mole of reactant. </w:t>
      </w:r>
      <w:r>
        <w:rPr>
          <w:sz w:val="28"/>
        </w:rPr>
        <w:t>The chemist can better control the reaction by limiting the total amount of reactants and</w:t>
      </w:r>
      <w:r>
        <w:t xml:space="preserve"> </w:t>
      </w:r>
      <w:r>
        <w:rPr>
          <w:sz w:val="28"/>
        </w:rPr>
        <w:t>by regulating the flow of energy into or out of the reaction vessel.  For example, chemical engineers often design elaborate cooling systems for commercial size reacting vessels.</w:t>
      </w:r>
    </w:p>
    <w:p w:rsidR="00AB3DE2" w:rsidRPr="00756EEE" w:rsidRDefault="00AB3DE2" w:rsidP="004112E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>
        <w:rPr>
          <w:sz w:val="28"/>
        </w:rPr>
        <w:t>Heat energy is measu</w:t>
      </w:r>
      <w:r w:rsidR="004112E2">
        <w:rPr>
          <w:sz w:val="28"/>
        </w:rPr>
        <w:t xml:space="preserve">red in a unit called calories. </w:t>
      </w:r>
      <w:r>
        <w:rPr>
          <w:sz w:val="28"/>
        </w:rPr>
        <w:t>A calorie is the amount of heat needed to raise one gra</w:t>
      </w:r>
      <w:r w:rsidR="004112E2">
        <w:rPr>
          <w:sz w:val="28"/>
        </w:rPr>
        <w:t xml:space="preserve">m of water one degree Celsius. </w:t>
      </w:r>
      <w:r>
        <w:rPr>
          <w:sz w:val="28"/>
        </w:rPr>
        <w:t>The energy value of foo</w:t>
      </w:r>
      <w:r w:rsidR="004112E2">
        <w:rPr>
          <w:sz w:val="28"/>
        </w:rPr>
        <w:t xml:space="preserve">d is measured in kilocalories. </w:t>
      </w:r>
      <w:r>
        <w:rPr>
          <w:sz w:val="28"/>
        </w:rPr>
        <w:t xml:space="preserve">Nutritionists use the word </w:t>
      </w:r>
      <w:r>
        <w:rPr>
          <w:i/>
          <w:sz w:val="28"/>
        </w:rPr>
        <w:t>Calorie</w:t>
      </w:r>
      <w:r>
        <w:rPr>
          <w:sz w:val="28"/>
        </w:rPr>
        <w:t xml:space="preserve"> with a capital C instead of using the term </w:t>
      </w:r>
      <w:r>
        <w:rPr>
          <w:i/>
          <w:sz w:val="28"/>
        </w:rPr>
        <w:t>kilocalorie.</w:t>
      </w:r>
    </w:p>
    <w:p w:rsidR="00AB3DE2" w:rsidRPr="00F24297" w:rsidRDefault="00F24297">
      <w:pPr>
        <w:rPr>
          <w:b/>
          <w:sz w:val="28"/>
          <w:u w:val="single"/>
        </w:rPr>
      </w:pPr>
      <w:r w:rsidRPr="00F24297">
        <w:rPr>
          <w:b/>
          <w:sz w:val="28"/>
          <w:u w:val="single"/>
        </w:rPr>
        <w:t>CHEMICALS</w:t>
      </w:r>
    </w:p>
    <w:p w:rsidR="00AB3DE2" w:rsidRDefault="00AB3DE2">
      <w:pPr>
        <w:rPr>
          <w:sz w:val="28"/>
        </w:rPr>
      </w:pPr>
      <w:r>
        <w:rPr>
          <w:sz w:val="28"/>
        </w:rPr>
        <w:t>Sodium hydrogen carbonate [baking soda]</w:t>
      </w:r>
      <w:r>
        <w:rPr>
          <w:sz w:val="28"/>
        </w:rPr>
        <w:tab/>
      </w:r>
      <w:r w:rsidR="00F24297">
        <w:rPr>
          <w:sz w:val="28"/>
        </w:rPr>
        <w:tab/>
      </w:r>
      <w:r w:rsidR="00F24297">
        <w:rPr>
          <w:sz w:val="28"/>
        </w:rPr>
        <w:tab/>
      </w:r>
      <w:r w:rsidR="00F24297">
        <w:rPr>
          <w:sz w:val="28"/>
        </w:rPr>
        <w:tab/>
        <w:t>Z</w:t>
      </w:r>
      <w:r>
        <w:rPr>
          <w:sz w:val="28"/>
        </w:rPr>
        <w:t>inc [</w:t>
      </w:r>
      <w:r w:rsidR="00F24297">
        <w:rPr>
          <w:sz w:val="28"/>
        </w:rPr>
        <w:t>mossy</w:t>
      </w:r>
      <w:r>
        <w:rPr>
          <w:sz w:val="28"/>
        </w:rPr>
        <w:t xml:space="preserve">], </w:t>
      </w:r>
    </w:p>
    <w:p w:rsidR="00AB3DE2" w:rsidRDefault="00F24297">
      <w:pPr>
        <w:rPr>
          <w:sz w:val="28"/>
        </w:rPr>
      </w:pPr>
      <w:r>
        <w:rPr>
          <w:sz w:val="28"/>
        </w:rPr>
        <w:t>Acetic A</w:t>
      </w:r>
      <w:r w:rsidR="00AB3DE2">
        <w:rPr>
          <w:sz w:val="28"/>
        </w:rPr>
        <w:t>cid</w:t>
      </w:r>
      <w:r>
        <w:rPr>
          <w:sz w:val="28"/>
        </w:rPr>
        <w:t xml:space="preserve"> </w:t>
      </w:r>
      <w:r w:rsidR="00AB3DE2">
        <w:rPr>
          <w:sz w:val="28"/>
        </w:rPr>
        <w:t>[vinegar]</w:t>
      </w:r>
      <w:r w:rsidR="00AB3DE2"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1M  H</w:t>
      </w:r>
      <w:r w:rsidR="00AB3DE2">
        <w:rPr>
          <w:sz w:val="28"/>
        </w:rPr>
        <w:t>ydro</w:t>
      </w:r>
      <w:r>
        <w:rPr>
          <w:sz w:val="28"/>
        </w:rPr>
        <w:t>chloric</w:t>
      </w:r>
      <w:proofErr w:type="gramEnd"/>
      <w:r>
        <w:rPr>
          <w:sz w:val="28"/>
        </w:rPr>
        <w:t xml:space="preserve"> A</w:t>
      </w:r>
      <w:r w:rsidR="00AB3DE2">
        <w:rPr>
          <w:sz w:val="28"/>
        </w:rPr>
        <w:t xml:space="preserve">cid </w:t>
      </w:r>
      <w:r w:rsidR="00AB3DE2">
        <w:rPr>
          <w:sz w:val="28"/>
        </w:rPr>
        <w:tab/>
      </w:r>
      <w:r>
        <w:rPr>
          <w:sz w:val="28"/>
        </w:rPr>
        <w:tab/>
        <w:t>Sodium Hydroxide [lye]</w:t>
      </w:r>
    </w:p>
    <w:p w:rsidR="00756EEE" w:rsidRDefault="00756EEE">
      <w:pPr>
        <w:rPr>
          <w:sz w:val="28"/>
        </w:rPr>
      </w:pPr>
    </w:p>
    <w:p w:rsidR="00AB3DE2" w:rsidRPr="00F24297" w:rsidRDefault="00AB3DE2">
      <w:pPr>
        <w:rPr>
          <w:b/>
          <w:sz w:val="28"/>
          <w:u w:val="single"/>
        </w:rPr>
      </w:pPr>
      <w:r w:rsidRPr="00F24297">
        <w:rPr>
          <w:b/>
          <w:sz w:val="28"/>
          <w:u w:val="single"/>
        </w:rPr>
        <w:t>PROCEDURE</w:t>
      </w:r>
    </w:p>
    <w:p w:rsidR="00AB3DE2" w:rsidRDefault="004112E2">
      <w:pPr>
        <w:rPr>
          <w:b/>
          <w:i/>
          <w:sz w:val="28"/>
        </w:rPr>
      </w:pPr>
      <w:r>
        <w:rPr>
          <w:b/>
          <w:i/>
          <w:sz w:val="28"/>
        </w:rPr>
        <w:t xml:space="preserve">PART </w:t>
      </w:r>
      <w:r w:rsidR="00AB3DE2">
        <w:rPr>
          <w:b/>
          <w:i/>
          <w:sz w:val="28"/>
        </w:rPr>
        <w:t>I</w:t>
      </w:r>
    </w:p>
    <w:p w:rsidR="00AB3DE2" w:rsidRDefault="00F24297" w:rsidP="00F24297">
      <w:pPr>
        <w:ind w:left="360" w:hanging="36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B6087A">
        <w:rPr>
          <w:sz w:val="28"/>
        </w:rPr>
        <w:t>Place 50mL</w:t>
      </w:r>
      <w:r w:rsidR="000B4938">
        <w:rPr>
          <w:sz w:val="28"/>
        </w:rPr>
        <w:t xml:space="preserve"> of acetic acid in a </w:t>
      </w:r>
      <w:proofErr w:type="spellStart"/>
      <w:proofErr w:type="gramStart"/>
      <w:r w:rsidR="000B4938">
        <w:rPr>
          <w:sz w:val="28"/>
        </w:rPr>
        <w:t>styrofoam</w:t>
      </w:r>
      <w:proofErr w:type="spellEnd"/>
      <w:proofErr w:type="gramEnd"/>
      <w:r w:rsidR="000B4938">
        <w:rPr>
          <w:sz w:val="28"/>
        </w:rPr>
        <w:t xml:space="preserve"> beaker. D</w:t>
      </w:r>
      <w:r w:rsidR="00AB3DE2">
        <w:rPr>
          <w:sz w:val="28"/>
        </w:rPr>
        <w:t>eter</w:t>
      </w:r>
      <w:r w:rsidR="000B4938">
        <w:rPr>
          <w:sz w:val="28"/>
        </w:rPr>
        <w:t>mine and record its temperature using the SPARK with a stainless steel thermometer.</w:t>
      </w:r>
    </w:p>
    <w:p w:rsidR="00AB3DE2" w:rsidRPr="00756EEE" w:rsidRDefault="00AB3DE2" w:rsidP="00F24297">
      <w:pPr>
        <w:ind w:left="360" w:hanging="360"/>
        <w:rPr>
          <w:sz w:val="16"/>
          <w:szCs w:val="16"/>
        </w:rPr>
      </w:pPr>
    </w:p>
    <w:p w:rsidR="00AB3DE2" w:rsidRDefault="00F24297" w:rsidP="00F24297">
      <w:pPr>
        <w:ind w:left="360" w:hanging="36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AB3DE2">
        <w:rPr>
          <w:sz w:val="28"/>
        </w:rPr>
        <w:t>Weigh out 2g sodium hydrogen carbonate on the electric balance, make sure to use weigh paper.</w:t>
      </w:r>
    </w:p>
    <w:p w:rsidR="00AB3DE2" w:rsidRPr="00756EEE" w:rsidRDefault="00AB3DE2" w:rsidP="00F24297">
      <w:pPr>
        <w:ind w:left="360" w:hanging="360"/>
        <w:rPr>
          <w:sz w:val="16"/>
          <w:szCs w:val="16"/>
        </w:rPr>
      </w:pPr>
    </w:p>
    <w:p w:rsidR="00AB3DE2" w:rsidRDefault="00F24297" w:rsidP="00F24297">
      <w:pPr>
        <w:ind w:left="360" w:hanging="36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AB3DE2">
        <w:rPr>
          <w:sz w:val="28"/>
        </w:rPr>
        <w:t xml:space="preserve">Place the sodium hydrogen carbonate in the </w:t>
      </w:r>
      <w:proofErr w:type="spellStart"/>
      <w:proofErr w:type="gramStart"/>
      <w:r w:rsidR="00AB3DE2">
        <w:rPr>
          <w:sz w:val="28"/>
        </w:rPr>
        <w:t>styrofoam</w:t>
      </w:r>
      <w:proofErr w:type="spellEnd"/>
      <w:proofErr w:type="gramEnd"/>
      <w:r w:rsidR="00AB3DE2">
        <w:rPr>
          <w:sz w:val="28"/>
        </w:rPr>
        <w:t xml:space="preserve"> beaker</w:t>
      </w:r>
      <w:r w:rsidR="000B4938">
        <w:rPr>
          <w:sz w:val="28"/>
        </w:rPr>
        <w:t>. D</w:t>
      </w:r>
      <w:r w:rsidR="00AB3DE2">
        <w:rPr>
          <w:sz w:val="28"/>
        </w:rPr>
        <w:t>etermine and record the temperature of the system i</w:t>
      </w:r>
      <w:r w:rsidR="000B4938">
        <w:rPr>
          <w:sz w:val="28"/>
        </w:rPr>
        <w:t>mmediately after the reaction has</w:t>
      </w:r>
      <w:r w:rsidR="00AB3DE2">
        <w:rPr>
          <w:sz w:val="28"/>
        </w:rPr>
        <w:t xml:space="preserve"> completed</w:t>
      </w:r>
      <w:r w:rsidR="000B4938">
        <w:rPr>
          <w:sz w:val="28"/>
        </w:rPr>
        <w:t xml:space="preserve"> reacting</w:t>
      </w:r>
      <w:r w:rsidR="00AB3DE2">
        <w:rPr>
          <w:sz w:val="28"/>
        </w:rPr>
        <w:t>.</w:t>
      </w:r>
    </w:p>
    <w:p w:rsidR="00756EEE" w:rsidRDefault="00756EEE">
      <w:pPr>
        <w:rPr>
          <w:sz w:val="28"/>
        </w:rPr>
      </w:pPr>
    </w:p>
    <w:p w:rsidR="00756EEE" w:rsidRDefault="00756EEE">
      <w:pPr>
        <w:rPr>
          <w:sz w:val="28"/>
        </w:rPr>
      </w:pPr>
    </w:p>
    <w:p w:rsidR="00AB3DE2" w:rsidRDefault="00AB3DE2" w:rsidP="00F24297">
      <w:pPr>
        <w:rPr>
          <w:b/>
          <w:i/>
          <w:sz w:val="28"/>
        </w:rPr>
      </w:pPr>
      <w:r>
        <w:rPr>
          <w:b/>
          <w:i/>
          <w:sz w:val="28"/>
        </w:rPr>
        <w:t>PART II</w:t>
      </w:r>
    </w:p>
    <w:p w:rsidR="00AB3DE2" w:rsidRDefault="00AB3DE2">
      <w:pPr>
        <w:rPr>
          <w:sz w:val="28"/>
        </w:rPr>
      </w:pPr>
      <w:r>
        <w:rPr>
          <w:b/>
          <w:i/>
          <w:sz w:val="28"/>
          <w:u w:val="single"/>
        </w:rPr>
        <w:t xml:space="preserve">CAUTION- </w:t>
      </w:r>
      <w:r w:rsidR="00B6087A">
        <w:rPr>
          <w:b/>
          <w:i/>
          <w:sz w:val="28"/>
          <w:u w:val="single"/>
        </w:rPr>
        <w:t xml:space="preserve">Do not touch with hands; </w:t>
      </w:r>
      <w:r>
        <w:rPr>
          <w:b/>
          <w:i/>
          <w:sz w:val="28"/>
          <w:u w:val="single"/>
        </w:rPr>
        <w:t>use a scoopula to handle sodium hydroxide pellets</w:t>
      </w:r>
      <w:r w:rsidR="00B6087A">
        <w:rPr>
          <w:b/>
          <w:i/>
          <w:sz w:val="28"/>
          <w:u w:val="single"/>
        </w:rPr>
        <w:t>.</w:t>
      </w:r>
    </w:p>
    <w:p w:rsidR="00AB3DE2" w:rsidRDefault="00F24297" w:rsidP="00F24297">
      <w:pPr>
        <w:ind w:left="360" w:hanging="36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B6087A">
        <w:rPr>
          <w:sz w:val="28"/>
        </w:rPr>
        <w:t>Place 50mL</w:t>
      </w:r>
      <w:r w:rsidR="00AB3DE2">
        <w:rPr>
          <w:sz w:val="28"/>
        </w:rPr>
        <w:t xml:space="preserve"> of w</w:t>
      </w:r>
      <w:r w:rsidR="004112E2">
        <w:rPr>
          <w:sz w:val="28"/>
        </w:rPr>
        <w:t>ater in the S</w:t>
      </w:r>
      <w:r w:rsidR="000B4938">
        <w:rPr>
          <w:sz w:val="28"/>
        </w:rPr>
        <w:t>tyrofoam beaker. D</w:t>
      </w:r>
      <w:r w:rsidR="00AB3DE2">
        <w:rPr>
          <w:sz w:val="28"/>
        </w:rPr>
        <w:t xml:space="preserve">etermine and record its </w:t>
      </w:r>
      <w:r w:rsidR="0032063F">
        <w:rPr>
          <w:sz w:val="28"/>
        </w:rPr>
        <w:t xml:space="preserve">initial </w:t>
      </w:r>
      <w:r w:rsidR="00AB3DE2">
        <w:rPr>
          <w:sz w:val="28"/>
        </w:rPr>
        <w:t>temperature.</w:t>
      </w:r>
    </w:p>
    <w:p w:rsidR="00AB3DE2" w:rsidRPr="00756EEE" w:rsidRDefault="00AB3DE2" w:rsidP="00F24297">
      <w:pPr>
        <w:ind w:left="360" w:hanging="360"/>
        <w:rPr>
          <w:sz w:val="16"/>
          <w:szCs w:val="16"/>
        </w:rPr>
      </w:pPr>
    </w:p>
    <w:p w:rsidR="00AB3DE2" w:rsidRDefault="00F24297" w:rsidP="00F24297">
      <w:pPr>
        <w:ind w:left="360" w:hanging="36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AB3DE2">
        <w:rPr>
          <w:sz w:val="28"/>
        </w:rPr>
        <w:t>Weigh out 2</w:t>
      </w:r>
      <w:r w:rsidR="00B6087A">
        <w:rPr>
          <w:sz w:val="28"/>
        </w:rPr>
        <w:t>g</w:t>
      </w:r>
      <w:r w:rsidR="00AB3DE2">
        <w:rPr>
          <w:sz w:val="28"/>
        </w:rPr>
        <w:t xml:space="preserve"> sodium hydroxide.</w:t>
      </w:r>
    </w:p>
    <w:p w:rsidR="00AB3DE2" w:rsidRPr="00756EEE" w:rsidRDefault="00AB3DE2" w:rsidP="00F24297">
      <w:pPr>
        <w:ind w:left="360" w:hanging="360"/>
        <w:rPr>
          <w:sz w:val="16"/>
          <w:szCs w:val="16"/>
        </w:rPr>
      </w:pPr>
    </w:p>
    <w:p w:rsidR="00AB3DE2" w:rsidRPr="00FB7563" w:rsidRDefault="00AB3DE2" w:rsidP="00F24297">
      <w:pPr>
        <w:numPr>
          <w:ilvl w:val="0"/>
          <w:numId w:val="1"/>
        </w:numPr>
        <w:tabs>
          <w:tab w:val="clear" w:pos="1080"/>
        </w:tabs>
        <w:ind w:left="360"/>
        <w:rPr>
          <w:sz w:val="28"/>
        </w:rPr>
      </w:pPr>
      <w:r>
        <w:rPr>
          <w:sz w:val="28"/>
        </w:rPr>
        <w:lastRenderedPageBreak/>
        <w:t>Pla</w:t>
      </w:r>
      <w:r w:rsidR="004112E2">
        <w:rPr>
          <w:sz w:val="28"/>
        </w:rPr>
        <w:t>ce the sodium hydroxide in the S</w:t>
      </w:r>
      <w:r>
        <w:rPr>
          <w:sz w:val="28"/>
        </w:rPr>
        <w:t>tyrofo</w:t>
      </w:r>
      <w:r w:rsidR="00B6087A">
        <w:rPr>
          <w:sz w:val="28"/>
        </w:rPr>
        <w:t xml:space="preserve">am beaker and stir gently. </w:t>
      </w:r>
      <w:r>
        <w:rPr>
          <w:sz w:val="28"/>
        </w:rPr>
        <w:t xml:space="preserve">When all of the pellets have dissolved, determine and record the </w:t>
      </w:r>
      <w:r w:rsidR="0032063F">
        <w:rPr>
          <w:sz w:val="28"/>
        </w:rPr>
        <w:t xml:space="preserve">highest final </w:t>
      </w:r>
      <w:r w:rsidRPr="00FB7563">
        <w:rPr>
          <w:sz w:val="28"/>
        </w:rPr>
        <w:t>temperature.</w:t>
      </w:r>
    </w:p>
    <w:p w:rsidR="00AB3DE2" w:rsidRDefault="00AB3DE2">
      <w:pPr>
        <w:rPr>
          <w:sz w:val="28"/>
        </w:rPr>
      </w:pPr>
    </w:p>
    <w:p w:rsidR="00756EEE" w:rsidRDefault="00756EEE">
      <w:pPr>
        <w:rPr>
          <w:sz w:val="28"/>
        </w:rPr>
      </w:pPr>
    </w:p>
    <w:p w:rsidR="00AB3DE2" w:rsidRDefault="00AB3DE2">
      <w:pPr>
        <w:rPr>
          <w:b/>
          <w:i/>
          <w:sz w:val="28"/>
        </w:rPr>
      </w:pPr>
      <w:r>
        <w:rPr>
          <w:b/>
          <w:i/>
          <w:sz w:val="28"/>
        </w:rPr>
        <w:t>PART III</w:t>
      </w:r>
    </w:p>
    <w:p w:rsidR="00AB3DE2" w:rsidRDefault="00F24297" w:rsidP="00F24297">
      <w:pPr>
        <w:ind w:left="360" w:hanging="36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B6087A">
        <w:rPr>
          <w:sz w:val="28"/>
        </w:rPr>
        <w:t xml:space="preserve">Place 50mL of </w:t>
      </w:r>
      <w:proofErr w:type="spellStart"/>
      <w:r w:rsidR="00B6087A">
        <w:rPr>
          <w:sz w:val="28"/>
        </w:rPr>
        <w:t>l</w:t>
      </w:r>
      <w:r w:rsidR="00AB3DE2">
        <w:rPr>
          <w:sz w:val="28"/>
        </w:rPr>
        <w:t>M</w:t>
      </w:r>
      <w:proofErr w:type="spellEnd"/>
      <w:r w:rsidR="00AB3DE2">
        <w:rPr>
          <w:sz w:val="28"/>
        </w:rPr>
        <w:t xml:space="preserve"> hydrochloric ac</w:t>
      </w:r>
      <w:r w:rsidR="00B6087A">
        <w:rPr>
          <w:sz w:val="28"/>
        </w:rPr>
        <w:t>id in the Styrofoam beaker</w:t>
      </w:r>
      <w:r w:rsidR="0032063F">
        <w:rPr>
          <w:sz w:val="28"/>
        </w:rPr>
        <w:t>.</w:t>
      </w:r>
      <w:r w:rsidR="00B6087A">
        <w:rPr>
          <w:sz w:val="28"/>
        </w:rPr>
        <w:t xml:space="preserve"> </w:t>
      </w:r>
      <w:r w:rsidR="0032063F">
        <w:rPr>
          <w:sz w:val="28"/>
        </w:rPr>
        <w:t>D</w:t>
      </w:r>
      <w:r w:rsidR="00AB3DE2">
        <w:rPr>
          <w:sz w:val="28"/>
        </w:rPr>
        <w:t xml:space="preserve">etermine and record its </w:t>
      </w:r>
      <w:r w:rsidR="0032063F">
        <w:rPr>
          <w:sz w:val="28"/>
        </w:rPr>
        <w:t xml:space="preserve">initial </w:t>
      </w:r>
      <w:r w:rsidR="00AB3DE2">
        <w:rPr>
          <w:sz w:val="28"/>
        </w:rPr>
        <w:t>temperature.</w:t>
      </w:r>
    </w:p>
    <w:p w:rsidR="00AB3DE2" w:rsidRPr="00756EEE" w:rsidRDefault="00AB3DE2" w:rsidP="00F24297">
      <w:pPr>
        <w:ind w:left="360" w:hanging="360"/>
        <w:rPr>
          <w:sz w:val="16"/>
          <w:szCs w:val="16"/>
        </w:rPr>
      </w:pPr>
    </w:p>
    <w:p w:rsidR="00AB3DE2" w:rsidRDefault="00F24297" w:rsidP="00F24297">
      <w:pPr>
        <w:ind w:left="360" w:hanging="36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B6087A">
        <w:rPr>
          <w:sz w:val="28"/>
        </w:rPr>
        <w:t>Weigh out 2g</w:t>
      </w:r>
      <w:r w:rsidR="00AB3DE2">
        <w:rPr>
          <w:sz w:val="28"/>
        </w:rPr>
        <w:t xml:space="preserve"> sodium hydroxide.</w:t>
      </w:r>
    </w:p>
    <w:p w:rsidR="00AB3DE2" w:rsidRPr="00756EEE" w:rsidRDefault="00AB3DE2" w:rsidP="00F24297">
      <w:pPr>
        <w:ind w:left="360" w:hanging="360"/>
        <w:rPr>
          <w:sz w:val="16"/>
          <w:szCs w:val="16"/>
        </w:rPr>
      </w:pPr>
    </w:p>
    <w:p w:rsidR="00AB3DE2" w:rsidRDefault="00F24297" w:rsidP="00F24297">
      <w:pPr>
        <w:ind w:left="360" w:hanging="36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AB3DE2">
        <w:rPr>
          <w:sz w:val="28"/>
        </w:rPr>
        <w:t xml:space="preserve">Place the sodium hydroxide </w:t>
      </w:r>
      <w:r w:rsidR="00B6087A">
        <w:rPr>
          <w:sz w:val="28"/>
        </w:rPr>
        <w:t xml:space="preserve">in the beaker and stir gently. </w:t>
      </w:r>
      <w:r w:rsidR="00AB3DE2">
        <w:rPr>
          <w:sz w:val="28"/>
        </w:rPr>
        <w:t xml:space="preserve">When the reaction is completed, determine and record the </w:t>
      </w:r>
      <w:r w:rsidR="0032063F">
        <w:rPr>
          <w:sz w:val="28"/>
        </w:rPr>
        <w:t xml:space="preserve">highest final </w:t>
      </w:r>
      <w:r w:rsidR="00AB3DE2">
        <w:rPr>
          <w:sz w:val="28"/>
        </w:rPr>
        <w:t>temperature.</w:t>
      </w:r>
    </w:p>
    <w:p w:rsidR="00AB3DE2" w:rsidRDefault="00AB3DE2">
      <w:pPr>
        <w:rPr>
          <w:sz w:val="28"/>
        </w:rPr>
      </w:pPr>
    </w:p>
    <w:p w:rsidR="00756EEE" w:rsidRDefault="00756EEE">
      <w:pPr>
        <w:rPr>
          <w:sz w:val="28"/>
        </w:rPr>
      </w:pPr>
    </w:p>
    <w:p w:rsidR="00AB3DE2" w:rsidRDefault="00AB3DE2">
      <w:pPr>
        <w:rPr>
          <w:sz w:val="28"/>
        </w:rPr>
      </w:pPr>
      <w:r>
        <w:rPr>
          <w:b/>
          <w:i/>
          <w:sz w:val="28"/>
        </w:rPr>
        <w:t>PART IV</w:t>
      </w:r>
    </w:p>
    <w:p w:rsidR="00AB3DE2" w:rsidRDefault="00F24297" w:rsidP="00F24297">
      <w:pPr>
        <w:ind w:left="360" w:hanging="36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B6087A">
        <w:rPr>
          <w:sz w:val="28"/>
        </w:rPr>
        <w:t>Place 50mL</w:t>
      </w:r>
      <w:r w:rsidR="00AB3DE2">
        <w:rPr>
          <w:sz w:val="28"/>
        </w:rPr>
        <w:t xml:space="preserve"> of 1 M hydroch</w:t>
      </w:r>
      <w:r w:rsidR="00B6087A">
        <w:rPr>
          <w:sz w:val="28"/>
        </w:rPr>
        <w:t xml:space="preserve">loric acid in the </w:t>
      </w:r>
      <w:proofErr w:type="spellStart"/>
      <w:r w:rsidR="004112E2">
        <w:rPr>
          <w:sz w:val="28"/>
        </w:rPr>
        <w:t>Styro</w:t>
      </w:r>
      <w:r w:rsidR="00B6087A">
        <w:rPr>
          <w:sz w:val="28"/>
        </w:rPr>
        <w:t>form</w:t>
      </w:r>
      <w:proofErr w:type="spellEnd"/>
      <w:r w:rsidR="00B6087A">
        <w:rPr>
          <w:sz w:val="28"/>
        </w:rPr>
        <w:t xml:space="preserve"> </w:t>
      </w:r>
      <w:r w:rsidR="004112E2">
        <w:rPr>
          <w:sz w:val="28"/>
        </w:rPr>
        <w:t>beaker. D</w:t>
      </w:r>
      <w:r w:rsidR="00AB3DE2">
        <w:rPr>
          <w:sz w:val="28"/>
        </w:rPr>
        <w:t xml:space="preserve">etermine and record its </w:t>
      </w:r>
      <w:r w:rsidR="004112E2">
        <w:rPr>
          <w:sz w:val="28"/>
        </w:rPr>
        <w:t xml:space="preserve">initial </w:t>
      </w:r>
      <w:r w:rsidR="00AB3DE2">
        <w:rPr>
          <w:sz w:val="28"/>
        </w:rPr>
        <w:t>temperature.</w:t>
      </w:r>
    </w:p>
    <w:p w:rsidR="00AB3DE2" w:rsidRPr="00756EEE" w:rsidRDefault="00AB3DE2" w:rsidP="00F24297">
      <w:pPr>
        <w:ind w:left="360" w:hanging="360"/>
        <w:rPr>
          <w:sz w:val="16"/>
          <w:szCs w:val="16"/>
        </w:rPr>
      </w:pPr>
    </w:p>
    <w:p w:rsidR="00AB3DE2" w:rsidRDefault="00F24297" w:rsidP="00F24297">
      <w:pPr>
        <w:ind w:left="360" w:hanging="36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756EEE">
        <w:rPr>
          <w:sz w:val="28"/>
        </w:rPr>
        <w:t xml:space="preserve">Weigh out 0.5g </w:t>
      </w:r>
      <w:r w:rsidR="00AB3DE2">
        <w:rPr>
          <w:sz w:val="28"/>
        </w:rPr>
        <w:t>zinc.</w:t>
      </w:r>
    </w:p>
    <w:p w:rsidR="00AB3DE2" w:rsidRPr="00756EEE" w:rsidRDefault="00AB3DE2" w:rsidP="00F24297">
      <w:pPr>
        <w:ind w:left="360" w:hanging="360"/>
        <w:rPr>
          <w:sz w:val="16"/>
          <w:szCs w:val="16"/>
        </w:rPr>
      </w:pPr>
    </w:p>
    <w:p w:rsidR="00AB3DE2" w:rsidRDefault="00F24297" w:rsidP="00F24297">
      <w:pPr>
        <w:ind w:left="360" w:hanging="36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4112E2">
        <w:rPr>
          <w:sz w:val="28"/>
        </w:rPr>
        <w:t>Place the zinc in the S</w:t>
      </w:r>
      <w:r w:rsidR="00AB3DE2">
        <w:rPr>
          <w:sz w:val="28"/>
        </w:rPr>
        <w:t>tyrofoam beaker</w:t>
      </w:r>
      <w:r w:rsidR="004112E2">
        <w:rPr>
          <w:sz w:val="28"/>
        </w:rPr>
        <w:t>.</w:t>
      </w:r>
      <w:r w:rsidR="00AB3DE2">
        <w:rPr>
          <w:sz w:val="28"/>
        </w:rPr>
        <w:t xml:space="preserve"> </w:t>
      </w:r>
      <w:r w:rsidR="004112E2">
        <w:rPr>
          <w:sz w:val="28"/>
        </w:rPr>
        <w:t>W</w:t>
      </w:r>
      <w:r w:rsidR="00AB3DE2">
        <w:rPr>
          <w:sz w:val="28"/>
        </w:rPr>
        <w:t>hen the reaction is complete, determine and record the</w:t>
      </w:r>
      <w:r w:rsidR="004112E2">
        <w:rPr>
          <w:sz w:val="28"/>
        </w:rPr>
        <w:t xml:space="preserve"> highest final</w:t>
      </w:r>
      <w:r w:rsidR="00AB3DE2">
        <w:rPr>
          <w:sz w:val="28"/>
        </w:rPr>
        <w:t xml:space="preserve"> temperature.</w:t>
      </w:r>
    </w:p>
    <w:p w:rsidR="00F24297" w:rsidRDefault="00F24297">
      <w:pPr>
        <w:rPr>
          <w:b/>
          <w:sz w:val="28"/>
        </w:rPr>
      </w:pPr>
    </w:p>
    <w:p w:rsidR="00756EEE" w:rsidRDefault="00756EEE">
      <w:pPr>
        <w:rPr>
          <w:b/>
          <w:sz w:val="28"/>
        </w:rPr>
      </w:pPr>
    </w:p>
    <w:p w:rsidR="00AB3DE2" w:rsidRPr="00B6087A" w:rsidRDefault="00B6087A">
      <w:pPr>
        <w:rPr>
          <w:b/>
          <w:sz w:val="28"/>
          <w:u w:val="single"/>
        </w:rPr>
      </w:pPr>
      <w:r w:rsidRPr="00B6087A">
        <w:rPr>
          <w:b/>
          <w:sz w:val="28"/>
          <w:u w:val="single"/>
        </w:rPr>
        <w:t>DATA</w:t>
      </w:r>
    </w:p>
    <w:p w:rsidR="00AB3DE2" w:rsidRDefault="00AB3DE2">
      <w:pPr>
        <w:rPr>
          <w:b/>
          <w:sz w:val="28"/>
        </w:rPr>
      </w:pPr>
    </w:p>
    <w:tbl>
      <w:tblPr>
        <w:tblW w:w="8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4"/>
        <w:gridCol w:w="2173"/>
        <w:gridCol w:w="2174"/>
        <w:gridCol w:w="2174"/>
      </w:tblGrid>
      <w:tr w:rsidR="00756EEE" w:rsidRPr="00AB3DE2" w:rsidTr="00756EEE">
        <w:trPr>
          <w:cantSplit/>
          <w:trHeight w:val="1898"/>
          <w:jc w:val="center"/>
        </w:trPr>
        <w:tc>
          <w:tcPr>
            <w:tcW w:w="2014" w:type="dxa"/>
          </w:tcPr>
          <w:p w:rsidR="00756EEE" w:rsidRPr="00AB3DE2" w:rsidRDefault="00756EEE">
            <w:pPr>
              <w:rPr>
                <w:b/>
                <w:sz w:val="28"/>
              </w:rPr>
            </w:pPr>
          </w:p>
        </w:tc>
        <w:tc>
          <w:tcPr>
            <w:tcW w:w="2173" w:type="dxa"/>
            <w:textDirection w:val="btLr"/>
            <w:vAlign w:val="center"/>
          </w:tcPr>
          <w:p w:rsidR="00756EEE" w:rsidRPr="00AB3DE2" w:rsidRDefault="00756EEE" w:rsidP="00756EEE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Initial Temperature</w:t>
            </w:r>
          </w:p>
        </w:tc>
        <w:tc>
          <w:tcPr>
            <w:tcW w:w="2174" w:type="dxa"/>
            <w:textDirection w:val="btLr"/>
            <w:vAlign w:val="center"/>
          </w:tcPr>
          <w:p w:rsidR="00756EEE" w:rsidRPr="00AB3DE2" w:rsidRDefault="00756EEE" w:rsidP="00756EEE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Final T</w:t>
            </w:r>
            <w:r w:rsidRPr="00AB3DE2">
              <w:rPr>
                <w:b/>
                <w:sz w:val="28"/>
              </w:rPr>
              <w:t>emp</w:t>
            </w:r>
            <w:r>
              <w:rPr>
                <w:b/>
                <w:sz w:val="28"/>
              </w:rPr>
              <w:t>erature</w:t>
            </w:r>
          </w:p>
        </w:tc>
        <w:tc>
          <w:tcPr>
            <w:tcW w:w="2174" w:type="dxa"/>
            <w:textDirection w:val="btLr"/>
            <w:vAlign w:val="center"/>
          </w:tcPr>
          <w:p w:rsidR="00756EEE" w:rsidRPr="00AB3DE2" w:rsidRDefault="00756EEE" w:rsidP="00756EEE">
            <w:pPr>
              <w:ind w:left="113" w:right="113"/>
              <w:rPr>
                <w:b/>
                <w:sz w:val="28"/>
              </w:rPr>
            </w:pPr>
            <w:r w:rsidRPr="00AB3DE2">
              <w:rPr>
                <w:b/>
                <w:sz w:val="28"/>
              </w:rPr>
              <w:t>Temp</w:t>
            </w:r>
            <w:r>
              <w:rPr>
                <w:b/>
                <w:sz w:val="28"/>
              </w:rPr>
              <w:t>erature</w:t>
            </w:r>
            <w:r>
              <w:rPr>
                <w:b/>
                <w:sz w:val="28"/>
              </w:rPr>
              <w:br/>
              <w:t>C</w:t>
            </w:r>
            <w:r w:rsidRPr="00AB3DE2">
              <w:rPr>
                <w:b/>
                <w:sz w:val="28"/>
              </w:rPr>
              <w:t>hange</w:t>
            </w:r>
          </w:p>
        </w:tc>
      </w:tr>
      <w:tr w:rsidR="00756EEE" w:rsidRPr="00AB3DE2" w:rsidTr="00756EEE">
        <w:trPr>
          <w:trHeight w:val="893"/>
          <w:jc w:val="center"/>
        </w:trPr>
        <w:tc>
          <w:tcPr>
            <w:tcW w:w="2014" w:type="dxa"/>
            <w:vAlign w:val="center"/>
          </w:tcPr>
          <w:p w:rsidR="00756EEE" w:rsidRPr="00AB3DE2" w:rsidRDefault="00756EEE" w:rsidP="00756EEE">
            <w:pPr>
              <w:jc w:val="right"/>
              <w:rPr>
                <w:b/>
                <w:sz w:val="28"/>
              </w:rPr>
            </w:pPr>
            <w:r w:rsidRPr="00AB3DE2">
              <w:rPr>
                <w:b/>
                <w:sz w:val="28"/>
              </w:rPr>
              <w:t>Part I</w:t>
            </w:r>
          </w:p>
        </w:tc>
        <w:tc>
          <w:tcPr>
            <w:tcW w:w="2173" w:type="dxa"/>
          </w:tcPr>
          <w:p w:rsidR="00756EEE" w:rsidRPr="00AB3DE2" w:rsidRDefault="00756EEE">
            <w:pPr>
              <w:rPr>
                <w:b/>
                <w:sz w:val="28"/>
              </w:rPr>
            </w:pPr>
          </w:p>
        </w:tc>
        <w:tc>
          <w:tcPr>
            <w:tcW w:w="2174" w:type="dxa"/>
          </w:tcPr>
          <w:p w:rsidR="00756EEE" w:rsidRPr="00AB3DE2" w:rsidRDefault="00756EEE">
            <w:pPr>
              <w:rPr>
                <w:b/>
                <w:sz w:val="28"/>
              </w:rPr>
            </w:pPr>
          </w:p>
        </w:tc>
        <w:tc>
          <w:tcPr>
            <w:tcW w:w="2174" w:type="dxa"/>
          </w:tcPr>
          <w:p w:rsidR="00756EEE" w:rsidRPr="00AB3DE2" w:rsidRDefault="00756EEE">
            <w:pPr>
              <w:rPr>
                <w:b/>
                <w:sz w:val="28"/>
              </w:rPr>
            </w:pPr>
          </w:p>
        </w:tc>
      </w:tr>
      <w:tr w:rsidR="00756EEE" w:rsidRPr="00AB3DE2" w:rsidTr="00756EEE">
        <w:trPr>
          <w:trHeight w:val="911"/>
          <w:jc w:val="center"/>
        </w:trPr>
        <w:tc>
          <w:tcPr>
            <w:tcW w:w="2014" w:type="dxa"/>
            <w:vAlign w:val="center"/>
          </w:tcPr>
          <w:p w:rsidR="00756EEE" w:rsidRPr="00AB3DE2" w:rsidRDefault="00756EEE" w:rsidP="00756EEE">
            <w:pPr>
              <w:jc w:val="right"/>
              <w:rPr>
                <w:b/>
                <w:sz w:val="28"/>
              </w:rPr>
            </w:pPr>
            <w:r w:rsidRPr="00AB3DE2">
              <w:rPr>
                <w:b/>
                <w:sz w:val="28"/>
              </w:rPr>
              <w:t>Part II</w:t>
            </w:r>
          </w:p>
        </w:tc>
        <w:tc>
          <w:tcPr>
            <w:tcW w:w="2173" w:type="dxa"/>
          </w:tcPr>
          <w:p w:rsidR="00756EEE" w:rsidRPr="00AB3DE2" w:rsidRDefault="00756EEE">
            <w:pPr>
              <w:rPr>
                <w:b/>
                <w:sz w:val="28"/>
              </w:rPr>
            </w:pPr>
          </w:p>
        </w:tc>
        <w:tc>
          <w:tcPr>
            <w:tcW w:w="2174" w:type="dxa"/>
          </w:tcPr>
          <w:p w:rsidR="00756EEE" w:rsidRPr="00AB3DE2" w:rsidRDefault="00756EEE">
            <w:pPr>
              <w:rPr>
                <w:b/>
                <w:sz w:val="28"/>
              </w:rPr>
            </w:pPr>
          </w:p>
        </w:tc>
        <w:tc>
          <w:tcPr>
            <w:tcW w:w="2174" w:type="dxa"/>
          </w:tcPr>
          <w:p w:rsidR="00756EEE" w:rsidRPr="00AB3DE2" w:rsidRDefault="00756EEE">
            <w:pPr>
              <w:rPr>
                <w:b/>
                <w:sz w:val="28"/>
              </w:rPr>
            </w:pPr>
          </w:p>
        </w:tc>
      </w:tr>
      <w:tr w:rsidR="00756EEE" w:rsidRPr="00AB3DE2" w:rsidTr="00756EEE">
        <w:trPr>
          <w:trHeight w:val="893"/>
          <w:jc w:val="center"/>
        </w:trPr>
        <w:tc>
          <w:tcPr>
            <w:tcW w:w="2014" w:type="dxa"/>
            <w:vAlign w:val="center"/>
          </w:tcPr>
          <w:p w:rsidR="00756EEE" w:rsidRPr="00AB3DE2" w:rsidRDefault="00756EEE" w:rsidP="00756EEE">
            <w:pPr>
              <w:jc w:val="right"/>
              <w:rPr>
                <w:b/>
                <w:sz w:val="28"/>
              </w:rPr>
            </w:pPr>
            <w:r w:rsidRPr="00AB3DE2">
              <w:rPr>
                <w:b/>
                <w:sz w:val="28"/>
              </w:rPr>
              <w:t>Part III</w:t>
            </w:r>
          </w:p>
        </w:tc>
        <w:tc>
          <w:tcPr>
            <w:tcW w:w="2173" w:type="dxa"/>
          </w:tcPr>
          <w:p w:rsidR="00756EEE" w:rsidRPr="00AB3DE2" w:rsidRDefault="00756EEE">
            <w:pPr>
              <w:rPr>
                <w:b/>
                <w:sz w:val="28"/>
              </w:rPr>
            </w:pPr>
          </w:p>
        </w:tc>
        <w:tc>
          <w:tcPr>
            <w:tcW w:w="2174" w:type="dxa"/>
          </w:tcPr>
          <w:p w:rsidR="00756EEE" w:rsidRPr="00AB3DE2" w:rsidRDefault="00756EEE">
            <w:pPr>
              <w:rPr>
                <w:b/>
                <w:sz w:val="28"/>
              </w:rPr>
            </w:pPr>
          </w:p>
        </w:tc>
        <w:tc>
          <w:tcPr>
            <w:tcW w:w="2174" w:type="dxa"/>
          </w:tcPr>
          <w:p w:rsidR="00756EEE" w:rsidRPr="00AB3DE2" w:rsidRDefault="00756EEE">
            <w:pPr>
              <w:rPr>
                <w:b/>
                <w:sz w:val="28"/>
              </w:rPr>
            </w:pPr>
          </w:p>
        </w:tc>
      </w:tr>
      <w:tr w:rsidR="00756EEE" w:rsidRPr="00AB3DE2" w:rsidTr="00756EEE">
        <w:trPr>
          <w:trHeight w:val="966"/>
          <w:jc w:val="center"/>
        </w:trPr>
        <w:tc>
          <w:tcPr>
            <w:tcW w:w="2014" w:type="dxa"/>
            <w:vAlign w:val="center"/>
          </w:tcPr>
          <w:p w:rsidR="00756EEE" w:rsidRPr="00AB3DE2" w:rsidRDefault="00756EEE" w:rsidP="00756EEE">
            <w:pPr>
              <w:jc w:val="right"/>
              <w:rPr>
                <w:b/>
                <w:sz w:val="28"/>
              </w:rPr>
            </w:pPr>
            <w:r w:rsidRPr="00AB3DE2">
              <w:rPr>
                <w:b/>
                <w:sz w:val="28"/>
              </w:rPr>
              <w:t>Part IV</w:t>
            </w:r>
          </w:p>
        </w:tc>
        <w:tc>
          <w:tcPr>
            <w:tcW w:w="2173" w:type="dxa"/>
          </w:tcPr>
          <w:p w:rsidR="00756EEE" w:rsidRPr="00AB3DE2" w:rsidRDefault="00756EEE">
            <w:pPr>
              <w:rPr>
                <w:b/>
                <w:sz w:val="28"/>
              </w:rPr>
            </w:pPr>
          </w:p>
        </w:tc>
        <w:tc>
          <w:tcPr>
            <w:tcW w:w="2174" w:type="dxa"/>
          </w:tcPr>
          <w:p w:rsidR="00756EEE" w:rsidRPr="00AB3DE2" w:rsidRDefault="00756EEE">
            <w:pPr>
              <w:rPr>
                <w:b/>
                <w:sz w:val="28"/>
              </w:rPr>
            </w:pPr>
          </w:p>
        </w:tc>
        <w:tc>
          <w:tcPr>
            <w:tcW w:w="2174" w:type="dxa"/>
          </w:tcPr>
          <w:p w:rsidR="00756EEE" w:rsidRPr="00AB3DE2" w:rsidRDefault="00756EEE">
            <w:pPr>
              <w:rPr>
                <w:b/>
                <w:sz w:val="28"/>
              </w:rPr>
            </w:pPr>
          </w:p>
        </w:tc>
      </w:tr>
    </w:tbl>
    <w:p w:rsidR="00185E36" w:rsidRDefault="00185E36">
      <w:pPr>
        <w:rPr>
          <w:b/>
          <w:sz w:val="28"/>
          <w:u w:val="single"/>
        </w:rPr>
      </w:pPr>
    </w:p>
    <w:p w:rsidR="00185E36" w:rsidRDefault="00185E36">
      <w:pPr>
        <w:rPr>
          <w:b/>
          <w:sz w:val="28"/>
          <w:u w:val="single"/>
        </w:rPr>
      </w:pPr>
    </w:p>
    <w:p w:rsidR="00AB3DE2" w:rsidRPr="00B6087A" w:rsidRDefault="00B6087A">
      <w:pPr>
        <w:rPr>
          <w:b/>
          <w:sz w:val="28"/>
          <w:u w:val="single"/>
        </w:rPr>
      </w:pPr>
      <w:r w:rsidRPr="00B6087A">
        <w:rPr>
          <w:b/>
          <w:sz w:val="28"/>
          <w:u w:val="single"/>
        </w:rPr>
        <w:lastRenderedPageBreak/>
        <w:t>CALCULATIONS</w:t>
      </w:r>
    </w:p>
    <w:p w:rsidR="00AB3DE2" w:rsidRDefault="00B6087A">
      <w:pPr>
        <w:rPr>
          <w:sz w:val="28"/>
        </w:rPr>
      </w:pPr>
      <w:r>
        <w:rPr>
          <w:sz w:val="28"/>
        </w:rPr>
        <w:t>Calculate the</w:t>
      </w:r>
      <w:r w:rsidR="00AB3DE2">
        <w:rPr>
          <w:sz w:val="28"/>
        </w:rPr>
        <w:t xml:space="preserve"> </w:t>
      </w:r>
      <w:r>
        <w:rPr>
          <w:sz w:val="28"/>
        </w:rPr>
        <w:t>energy</w:t>
      </w:r>
      <w:r w:rsidR="00AB3DE2">
        <w:rPr>
          <w:sz w:val="28"/>
        </w:rPr>
        <w:t xml:space="preserve"> pr</w:t>
      </w:r>
      <w:r>
        <w:rPr>
          <w:sz w:val="28"/>
        </w:rPr>
        <w:t>oduced for each part</w:t>
      </w:r>
      <w:r w:rsidR="00AB3DE2">
        <w:rPr>
          <w:sz w:val="28"/>
        </w:rPr>
        <w:t xml:space="preserve">. Solve </w:t>
      </w:r>
      <w:r>
        <w:rPr>
          <w:sz w:val="28"/>
        </w:rPr>
        <w:t>using the</w:t>
      </w:r>
      <w:r w:rsidR="00AB3DE2">
        <w:rPr>
          <w:sz w:val="28"/>
        </w:rPr>
        <w:t xml:space="preserve"> </w:t>
      </w:r>
      <w:proofErr w:type="spellStart"/>
      <w:r w:rsidR="00AB3DE2">
        <w:rPr>
          <w:sz w:val="28"/>
        </w:rPr>
        <w:t>eqution</w:t>
      </w:r>
      <w:proofErr w:type="spellEnd"/>
      <w:r>
        <w:rPr>
          <w:sz w:val="28"/>
        </w:rPr>
        <w:t xml:space="preserve">: </w:t>
      </w:r>
      <w:r w:rsidR="00AB3DE2">
        <w:rPr>
          <w:sz w:val="28"/>
        </w:rPr>
        <w:t>Q=</w:t>
      </w:r>
      <w:proofErr w:type="spellStart"/>
      <w:r w:rsidR="00AB3DE2">
        <w:rPr>
          <w:sz w:val="28"/>
        </w:rPr>
        <w:t>m</w:t>
      </w:r>
      <w:r>
        <w:rPr>
          <w:sz w:val="28"/>
        </w:rPr>
        <w:t>C</w:t>
      </w:r>
      <w:proofErr w:type="spellEnd"/>
      <w:r w:rsidR="00AB3DE2">
        <w:rPr>
          <w:sz w:val="28"/>
        </w:rPr>
        <w:sym w:font="Symbol" w:char="F044"/>
      </w:r>
      <w:r w:rsidR="00AB3DE2">
        <w:rPr>
          <w:sz w:val="28"/>
        </w:rPr>
        <w:t>T</w:t>
      </w:r>
      <w:r>
        <w:rPr>
          <w:sz w:val="28"/>
        </w:rPr>
        <w:t xml:space="preserve">    </w:t>
      </w:r>
      <w:r>
        <w:rPr>
          <w:sz w:val="28"/>
        </w:rPr>
        <w:br/>
        <w:t xml:space="preserve">For this lab, the Specific Heat (C) is </w:t>
      </w:r>
      <w:r w:rsidR="00AB3DE2">
        <w:rPr>
          <w:sz w:val="28"/>
        </w:rPr>
        <w:t>4.18</w:t>
      </w:r>
      <w:r>
        <w:rPr>
          <w:sz w:val="28"/>
        </w:rPr>
        <w:t>J·g/</w:t>
      </w:r>
      <w:proofErr w:type="spellStart"/>
      <w:r w:rsidRPr="00B6087A">
        <w:rPr>
          <w:sz w:val="28"/>
          <w:vertAlign w:val="superscript"/>
        </w:rPr>
        <w:t>o</w:t>
      </w:r>
      <w:r>
        <w:rPr>
          <w:sz w:val="28"/>
        </w:rPr>
        <w:t>C</w:t>
      </w:r>
      <w:proofErr w:type="spellEnd"/>
      <w:r>
        <w:rPr>
          <w:sz w:val="28"/>
        </w:rPr>
        <w:t>, and the mass (m) is equal in grams to the volume used in milliliters.</w:t>
      </w:r>
      <w:r w:rsidR="004112E2">
        <w:rPr>
          <w:sz w:val="28"/>
        </w:rPr>
        <w:t xml:space="preserve"> Show all work.</w:t>
      </w:r>
    </w:p>
    <w:p w:rsidR="00AB3DE2" w:rsidRDefault="00AB3DE2">
      <w:pPr>
        <w:rPr>
          <w:sz w:val="28"/>
        </w:rPr>
      </w:pPr>
    </w:p>
    <w:p w:rsidR="00AB3DE2" w:rsidRDefault="00AB3DE2">
      <w:pPr>
        <w:rPr>
          <w:sz w:val="28"/>
        </w:rPr>
      </w:pPr>
    </w:p>
    <w:p w:rsidR="00AB3DE2" w:rsidRDefault="00AB3DE2">
      <w:pPr>
        <w:rPr>
          <w:sz w:val="28"/>
        </w:rPr>
      </w:pPr>
    </w:p>
    <w:p w:rsidR="004112E2" w:rsidRDefault="004112E2">
      <w:pPr>
        <w:rPr>
          <w:sz w:val="28"/>
        </w:rPr>
      </w:pPr>
    </w:p>
    <w:p w:rsidR="004112E2" w:rsidRDefault="004112E2">
      <w:pPr>
        <w:rPr>
          <w:sz w:val="28"/>
        </w:rPr>
      </w:pPr>
    </w:p>
    <w:p w:rsidR="004112E2" w:rsidRDefault="004112E2">
      <w:pPr>
        <w:rPr>
          <w:sz w:val="28"/>
        </w:rPr>
      </w:pPr>
    </w:p>
    <w:p w:rsidR="004112E2" w:rsidRDefault="004112E2">
      <w:pPr>
        <w:rPr>
          <w:sz w:val="28"/>
        </w:rPr>
      </w:pPr>
    </w:p>
    <w:p w:rsidR="004112E2" w:rsidRDefault="004112E2">
      <w:pPr>
        <w:rPr>
          <w:sz w:val="28"/>
        </w:rPr>
      </w:pPr>
    </w:p>
    <w:p w:rsidR="004112E2" w:rsidRDefault="004112E2">
      <w:pPr>
        <w:rPr>
          <w:sz w:val="28"/>
        </w:rPr>
      </w:pPr>
    </w:p>
    <w:p w:rsidR="004112E2" w:rsidRDefault="004112E2">
      <w:pPr>
        <w:rPr>
          <w:sz w:val="28"/>
        </w:rPr>
      </w:pPr>
    </w:p>
    <w:p w:rsidR="004112E2" w:rsidRDefault="004112E2">
      <w:pPr>
        <w:rPr>
          <w:sz w:val="28"/>
        </w:rPr>
      </w:pPr>
    </w:p>
    <w:p w:rsidR="004112E2" w:rsidRDefault="004112E2">
      <w:pPr>
        <w:rPr>
          <w:sz w:val="28"/>
        </w:rPr>
      </w:pPr>
    </w:p>
    <w:p w:rsidR="004112E2" w:rsidRDefault="004112E2">
      <w:pPr>
        <w:rPr>
          <w:sz w:val="28"/>
        </w:rPr>
      </w:pPr>
    </w:p>
    <w:p w:rsidR="004112E2" w:rsidRDefault="004112E2">
      <w:pPr>
        <w:rPr>
          <w:sz w:val="28"/>
        </w:rPr>
      </w:pPr>
    </w:p>
    <w:p w:rsidR="00AB3DE2" w:rsidRPr="00291880" w:rsidRDefault="00AB3DE2">
      <w:pPr>
        <w:rPr>
          <w:sz w:val="28"/>
        </w:rPr>
      </w:pPr>
    </w:p>
    <w:p w:rsidR="004112E2" w:rsidRPr="00B6087A" w:rsidRDefault="004112E2" w:rsidP="004112E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QUESTIONS</w:t>
      </w:r>
    </w:p>
    <w:p w:rsidR="00AB3DE2" w:rsidRDefault="004112E2" w:rsidP="00756EEE">
      <w:pPr>
        <w:ind w:left="360" w:hanging="36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AB3DE2">
        <w:rPr>
          <w:sz w:val="28"/>
        </w:rPr>
        <w:t>Which parts of the experiment were exothermic reactions and which parts were endothermic?</w:t>
      </w:r>
    </w:p>
    <w:p w:rsidR="00AB3DE2" w:rsidRDefault="00AB3DE2" w:rsidP="00756EEE">
      <w:pPr>
        <w:ind w:left="360" w:hanging="360"/>
        <w:rPr>
          <w:sz w:val="28"/>
        </w:rPr>
      </w:pPr>
    </w:p>
    <w:p w:rsidR="00AB3DE2" w:rsidRDefault="00AB3DE2" w:rsidP="00756EEE">
      <w:pPr>
        <w:ind w:left="360" w:hanging="360"/>
        <w:rPr>
          <w:sz w:val="28"/>
        </w:rPr>
      </w:pPr>
    </w:p>
    <w:p w:rsidR="00AB3DE2" w:rsidRDefault="00AB3DE2" w:rsidP="00756EEE">
      <w:pPr>
        <w:ind w:left="360" w:hanging="360"/>
        <w:rPr>
          <w:sz w:val="28"/>
        </w:rPr>
      </w:pPr>
    </w:p>
    <w:p w:rsidR="004112E2" w:rsidRDefault="004112E2" w:rsidP="00756EEE">
      <w:pPr>
        <w:ind w:left="360" w:hanging="360"/>
        <w:rPr>
          <w:sz w:val="28"/>
        </w:rPr>
      </w:pPr>
    </w:p>
    <w:p w:rsidR="00AB3DE2" w:rsidRDefault="00AB3DE2" w:rsidP="00756EEE">
      <w:pPr>
        <w:ind w:left="360" w:hanging="360"/>
        <w:rPr>
          <w:sz w:val="28"/>
        </w:rPr>
      </w:pPr>
    </w:p>
    <w:p w:rsidR="00AB3DE2" w:rsidRDefault="00AB3DE2" w:rsidP="00756EEE">
      <w:pPr>
        <w:ind w:left="360" w:hanging="360"/>
        <w:rPr>
          <w:sz w:val="28"/>
        </w:rPr>
      </w:pPr>
    </w:p>
    <w:p w:rsidR="00AB3DE2" w:rsidRDefault="004112E2" w:rsidP="00756EEE">
      <w:pPr>
        <w:ind w:left="360" w:hanging="36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AB3DE2">
        <w:rPr>
          <w:sz w:val="28"/>
        </w:rPr>
        <w:t>It has been said that endothermic reactions are inherently sa</w:t>
      </w:r>
      <w:r>
        <w:rPr>
          <w:sz w:val="28"/>
        </w:rPr>
        <w:t xml:space="preserve">fer than exothermic reactions. </w:t>
      </w:r>
      <w:r w:rsidR="00AB3DE2">
        <w:rPr>
          <w:sz w:val="28"/>
        </w:rPr>
        <w:t>Explain why this is so.</w:t>
      </w:r>
    </w:p>
    <w:p w:rsidR="00AB3DE2" w:rsidRDefault="00AB3DE2" w:rsidP="00756EEE">
      <w:pPr>
        <w:ind w:left="360" w:hanging="360"/>
        <w:rPr>
          <w:sz w:val="28"/>
        </w:rPr>
      </w:pPr>
    </w:p>
    <w:p w:rsidR="00AB3DE2" w:rsidRDefault="00AB3DE2" w:rsidP="00756EEE">
      <w:pPr>
        <w:ind w:left="360" w:hanging="360"/>
        <w:rPr>
          <w:sz w:val="28"/>
        </w:rPr>
      </w:pPr>
    </w:p>
    <w:p w:rsidR="00AB3DE2" w:rsidRDefault="00AB3DE2" w:rsidP="00756EEE">
      <w:pPr>
        <w:ind w:left="360" w:hanging="360"/>
        <w:rPr>
          <w:sz w:val="28"/>
        </w:rPr>
      </w:pPr>
    </w:p>
    <w:p w:rsidR="004112E2" w:rsidRDefault="004112E2" w:rsidP="00756EEE">
      <w:pPr>
        <w:ind w:left="360" w:hanging="360"/>
        <w:rPr>
          <w:sz w:val="28"/>
        </w:rPr>
      </w:pPr>
    </w:p>
    <w:p w:rsidR="00AB3DE2" w:rsidRDefault="00AB3DE2" w:rsidP="00756EEE">
      <w:pPr>
        <w:ind w:left="360" w:hanging="360"/>
        <w:rPr>
          <w:sz w:val="28"/>
        </w:rPr>
      </w:pPr>
    </w:p>
    <w:p w:rsidR="00AB3DE2" w:rsidRDefault="00AB3DE2" w:rsidP="00756EEE">
      <w:pPr>
        <w:ind w:left="360" w:hanging="360"/>
        <w:rPr>
          <w:sz w:val="28"/>
        </w:rPr>
      </w:pPr>
    </w:p>
    <w:p w:rsidR="004112E2" w:rsidRDefault="004112E2" w:rsidP="00756EEE">
      <w:pPr>
        <w:ind w:left="360" w:hanging="36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AB3DE2">
        <w:rPr>
          <w:sz w:val="28"/>
        </w:rPr>
        <w:t xml:space="preserve">Two reactions can give off the same amount of heat energy but one reaction may be far </w:t>
      </w:r>
      <w:r>
        <w:rPr>
          <w:sz w:val="28"/>
        </w:rPr>
        <w:t xml:space="preserve">more explosive then the other. </w:t>
      </w:r>
      <w:r w:rsidR="00AB3DE2">
        <w:rPr>
          <w:sz w:val="28"/>
        </w:rPr>
        <w:t>Explain what other things a chemist should know about a reaction in ord</w:t>
      </w:r>
      <w:r>
        <w:rPr>
          <w:sz w:val="28"/>
        </w:rPr>
        <w:t>er to devise a safe procedure.</w:t>
      </w:r>
    </w:p>
    <w:sectPr w:rsidR="004112E2" w:rsidSect="00F24297">
      <w:footerReference w:type="even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BE" w:rsidRDefault="005967BE">
      <w:r>
        <w:separator/>
      </w:r>
    </w:p>
  </w:endnote>
  <w:endnote w:type="continuationSeparator" w:id="0">
    <w:p w:rsidR="005967BE" w:rsidRDefault="0059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E2" w:rsidRDefault="00AB3D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DE2" w:rsidRDefault="00AB3D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E2" w:rsidRDefault="00AB3DE2" w:rsidP="00AB3D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BE" w:rsidRDefault="005967BE">
      <w:r>
        <w:separator/>
      </w:r>
    </w:p>
  </w:footnote>
  <w:footnote w:type="continuationSeparator" w:id="0">
    <w:p w:rsidR="005967BE" w:rsidRDefault="0059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17EE1"/>
    <w:multiLevelType w:val="hybridMultilevel"/>
    <w:tmpl w:val="882C7126"/>
    <w:lvl w:ilvl="0" w:tplc="2EA4ABE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eventsink" w:val="33373016"/>
  </w:docVars>
  <w:rsids>
    <w:rsidRoot w:val="00C35332"/>
    <w:rsid w:val="000B4938"/>
    <w:rsid w:val="00185E36"/>
    <w:rsid w:val="001B472B"/>
    <w:rsid w:val="0032063F"/>
    <w:rsid w:val="004112E2"/>
    <w:rsid w:val="004F2999"/>
    <w:rsid w:val="00530374"/>
    <w:rsid w:val="005967BE"/>
    <w:rsid w:val="006F33AC"/>
    <w:rsid w:val="007271C5"/>
    <w:rsid w:val="00756EEE"/>
    <w:rsid w:val="00AB3DE2"/>
    <w:rsid w:val="00B6087A"/>
    <w:rsid w:val="00C35332"/>
    <w:rsid w:val="00F24297"/>
    <w:rsid w:val="00FF7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2C643-D4EC-47AD-A72F-04462E9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FB75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25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H-react</vt:lpstr>
    </vt:vector>
  </TitlesOfParts>
  <Company> 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H-react</dc:title>
  <dc:subject/>
  <dc:creator>Eric Chandler</dc:creator>
  <cp:keywords>IPS.U9</cp:keywords>
  <dc:description/>
  <cp:lastModifiedBy>Aimee Raygoza</cp:lastModifiedBy>
  <cp:revision>2</cp:revision>
  <cp:lastPrinted>2014-02-19T22:35:00Z</cp:lastPrinted>
  <dcterms:created xsi:type="dcterms:W3CDTF">2018-12-03T17:28:00Z</dcterms:created>
  <dcterms:modified xsi:type="dcterms:W3CDTF">2018-12-03T17:28:00Z</dcterms:modified>
</cp:coreProperties>
</file>